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546A" w:rsidRPr="000D1042" w:rsidRDefault="00A67C83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0D1042">
        <w:rPr>
          <w:rFonts w:asciiTheme="minorHAnsi" w:hAnsiTheme="minorHAnsi"/>
          <w:b/>
          <w:color w:val="000000"/>
          <w:sz w:val="24"/>
          <w:szCs w:val="24"/>
        </w:rPr>
        <w:t xml:space="preserve">2.8. Rates of Industrial Accident (Including Industrial Diseases) in two Coal Owners’ Mutual Protection Associations in the north of England, 1937. </w:t>
      </w: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7B010B" w:rsidRPr="000451B6" w:rsidRDefault="000451B6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: </w:t>
      </w:r>
      <w:r w:rsidR="00B73E81">
        <w:rPr>
          <w:rFonts w:asciiTheme="minorHAnsi" w:hAnsiTheme="minorHAnsi"/>
          <w:sz w:val="24"/>
          <w:szCs w:val="24"/>
        </w:rPr>
        <w:t>Mutual protection a</w:t>
      </w:r>
      <w:r w:rsidR="007B010B" w:rsidRPr="001F7EBE">
        <w:rPr>
          <w:rFonts w:asciiTheme="minorHAnsi" w:hAnsiTheme="minorHAnsi"/>
          <w:sz w:val="24"/>
          <w:szCs w:val="24"/>
        </w:rPr>
        <w:t>ssociations</w:t>
      </w:r>
      <w:r w:rsidR="007B010B">
        <w:rPr>
          <w:rFonts w:asciiTheme="minorHAnsi" w:hAnsiTheme="minorHAnsi"/>
          <w:sz w:val="24"/>
          <w:szCs w:val="24"/>
        </w:rPr>
        <w:t xml:space="preserve"> were a form of </w:t>
      </w:r>
      <w:r w:rsidR="00633EDA">
        <w:rPr>
          <w:rFonts w:asciiTheme="minorHAnsi" w:hAnsiTheme="minorHAnsi"/>
          <w:sz w:val="24"/>
          <w:szCs w:val="24"/>
        </w:rPr>
        <w:t>group</w:t>
      </w:r>
      <w:r w:rsidR="007B010B">
        <w:rPr>
          <w:rFonts w:asciiTheme="minorHAnsi" w:hAnsiTheme="minorHAnsi"/>
          <w:sz w:val="24"/>
          <w:szCs w:val="24"/>
        </w:rPr>
        <w:t xml:space="preserve"> insurance whereby employers </w:t>
      </w:r>
      <w:r w:rsidR="00633EDA">
        <w:rPr>
          <w:rFonts w:asciiTheme="minorHAnsi" w:hAnsiTheme="minorHAnsi"/>
          <w:sz w:val="24"/>
          <w:szCs w:val="24"/>
        </w:rPr>
        <w:t>joined</w:t>
      </w:r>
      <w:r w:rsidR="007B010B">
        <w:rPr>
          <w:rFonts w:asciiTheme="minorHAnsi" w:hAnsiTheme="minorHAnsi"/>
          <w:sz w:val="24"/>
          <w:szCs w:val="24"/>
        </w:rPr>
        <w:t xml:space="preserve"> together in order to spread the risks posed by workmen’s compensation liabilities to any one company.</w:t>
      </w: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t>Association “A”</w:t>
      </w: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t>(I) Rate of Accident &amp; Industrial Disease analysed according to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42"/>
        <w:gridCol w:w="1985"/>
        <w:gridCol w:w="1984"/>
        <w:gridCol w:w="1701"/>
        <w:gridCol w:w="2126"/>
        <w:gridCol w:w="2726"/>
      </w:tblGrid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Estimated Age Distribution of Persons Employed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Fatal Accidents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Non-Fatal Accidents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Industrial Diseases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Accidents and Industrial Diseases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Rate of Accidents &amp; Industrial Disease per annum per 1,000 persons employed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5,418 (5.00%)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1,406 (6.61%)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260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12,156 (11.21%)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3,468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3,519 (16.53%)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289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13,702 (12.64%)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3,170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3,285 (15.43%)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240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26,773 (24.69%)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4,400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4.818 (22.64%)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180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20,283 (18.70%)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3,394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3.693 (17.35%)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182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16,857 (15.55%)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2,666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2,858 (13.43%)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170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13,244 (12.21%)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1,595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1,705 (8.01%)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129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108,433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20,089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1,083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21,284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196</w:t>
            </w:r>
          </w:p>
        </w:tc>
      </w:tr>
    </w:tbl>
    <w:p w:rsidR="007B546A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451B6" w:rsidRDefault="000451B6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451B6" w:rsidRDefault="000451B6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Pr="00A67C83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(II) Non-Fatal Accidents (excluding Industrial Diseases) analysed according to duration of incapacity and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843"/>
        <w:gridCol w:w="1843"/>
        <w:gridCol w:w="1984"/>
        <w:gridCol w:w="1560"/>
        <w:gridCol w:w="1559"/>
      </w:tblGrid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at Date of Accident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Less than 2 Weeks (Duration)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 and less than 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 and less than 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 and less than 13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 and less than 26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 and over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Cases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1,396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1,784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3.468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1,776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3,170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2,348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4,400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3,394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1,151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2,666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1,595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9,826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3,265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4,568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20,089</w:t>
            </w:r>
          </w:p>
        </w:tc>
      </w:tr>
    </w:tbl>
    <w:p w:rsidR="007B546A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010B" w:rsidRPr="00A67C83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A67C83">
        <w:rPr>
          <w:rFonts w:asciiTheme="minorHAnsi" w:hAnsiTheme="minorHAnsi"/>
          <w:sz w:val="24"/>
          <w:szCs w:val="24"/>
          <w:u w:val="single"/>
        </w:rPr>
        <w:t>(III) Industrial Diseases analysed according to duration of incapacity and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843"/>
        <w:gridCol w:w="1843"/>
        <w:gridCol w:w="1984"/>
        <w:gridCol w:w="1560"/>
        <w:gridCol w:w="1559"/>
      </w:tblGrid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at Date of Accident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Less than 2 Weeks (Duration)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 and less than 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 and less than 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 and less than 13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 and less than 26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 and over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Cases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107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402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271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173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89</w:t>
            </w:r>
          </w:p>
        </w:tc>
      </w:tr>
      <w:tr w:rsidR="007B546A" w:rsidRPr="00A67C83">
        <w:tblPrEx>
          <w:tblBorders>
            <w:insideH w:val="none" w:sz="0" w:space="0" w:color="auto"/>
          </w:tblBorders>
        </w:tblPrEx>
        <w:tc>
          <w:tcPr>
            <w:tcW w:w="1809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1,083</w:t>
            </w:r>
          </w:p>
        </w:tc>
      </w:tr>
    </w:tbl>
    <w:p w:rsidR="007B546A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010B" w:rsidRPr="00A67C83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t>Association “B”</w:t>
      </w: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t>(IV) Rate of Accident &amp; Industrial Disease analysed according to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42"/>
        <w:gridCol w:w="1985"/>
        <w:gridCol w:w="1984"/>
        <w:gridCol w:w="1701"/>
        <w:gridCol w:w="2126"/>
        <w:gridCol w:w="2726"/>
      </w:tblGrid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Estimated Age Distribution of Persons Employed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Fatal Accidents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Non-Fatal Accidents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No of Industrial Diseases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Accidents and Industrial Diseases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Rate of Accidents &amp; Industrial Disease per annum per 1,000 persons employed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1,328 (4.21%)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427 (6.62%)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322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3,157 (10.00%)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808 (12.52%)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256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4,058 (12.85%)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850 (13.17%)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209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7,928 (25.12%)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1,543 (23.91%)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195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6,006 (19.03%)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1,144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1,286 (19.93%)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214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4,992 (15.81%)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961 (14.89%)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193</w:t>
            </w:r>
          </w:p>
        </w:tc>
      </w:tr>
      <w:tr w:rsidR="007B546A" w:rsidRPr="00A67C83">
        <w:tc>
          <w:tcPr>
            <w:tcW w:w="141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4,099 (12.98%)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579 (8.96%)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141</w:t>
            </w:r>
          </w:p>
        </w:tc>
      </w:tr>
      <w:tr w:rsidR="007B546A" w:rsidRPr="00A67C83">
        <w:trPr>
          <w:trHeight w:val="91"/>
        </w:trPr>
        <w:tc>
          <w:tcPr>
            <w:tcW w:w="1410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31,568</w:t>
            </w:r>
          </w:p>
        </w:tc>
        <w:tc>
          <w:tcPr>
            <w:tcW w:w="1985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5,875</w:t>
            </w:r>
          </w:p>
        </w:tc>
        <w:tc>
          <w:tcPr>
            <w:tcW w:w="1701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6,454</w:t>
            </w:r>
          </w:p>
        </w:tc>
        <w:tc>
          <w:tcPr>
            <w:tcW w:w="2726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204</w:t>
            </w:r>
          </w:p>
        </w:tc>
      </w:tr>
    </w:tbl>
    <w:p w:rsidR="007B546A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67C83" w:rsidRPr="00A67C83" w:rsidRDefault="00A67C83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  <w:r w:rsidRPr="00A67C83">
        <w:rPr>
          <w:rFonts w:asciiTheme="minorHAnsi" w:hAnsiTheme="minorHAnsi"/>
          <w:color w:val="000000"/>
          <w:sz w:val="24"/>
          <w:szCs w:val="24"/>
          <w:u w:val="single"/>
        </w:rPr>
        <w:t>(V) Non-Fatal Accidents (excluding Industrial Diseases) analysed according to duration of incapacity and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843"/>
        <w:gridCol w:w="1843"/>
        <w:gridCol w:w="1984"/>
        <w:gridCol w:w="1560"/>
        <w:gridCol w:w="1559"/>
      </w:tblGrid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at Date of Accident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Less than 2 Weeks (Duration)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 and less than 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 and less than 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 and less than 13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 and less than 26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 and over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Cases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423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790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768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1,321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1,144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890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539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2,978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1,312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5,875</w:t>
            </w:r>
          </w:p>
        </w:tc>
      </w:tr>
    </w:tbl>
    <w:p w:rsidR="007B546A" w:rsidRPr="00A67C83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010B" w:rsidRDefault="007B010B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A67C83">
        <w:rPr>
          <w:rFonts w:asciiTheme="minorHAnsi" w:hAnsiTheme="minorHAnsi"/>
          <w:sz w:val="24"/>
          <w:szCs w:val="24"/>
          <w:u w:val="single"/>
        </w:rPr>
        <w:t>(VI) Industrial Diseases analysed according to duration of incapacity and age at date of accident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843"/>
        <w:gridCol w:w="1843"/>
        <w:gridCol w:w="1984"/>
        <w:gridCol w:w="1560"/>
        <w:gridCol w:w="1559"/>
      </w:tblGrid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at Date of Accident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Less than 2 Weeks (Duration)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 and less than 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 and less than 4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 and less than 13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 and less than 26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26 and over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Total Cases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81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216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133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64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</w:tr>
      <w:tr w:rsidR="007B546A" w:rsidRPr="00A67C83">
        <w:tc>
          <w:tcPr>
            <w:tcW w:w="1809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42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549</w:t>
            </w:r>
          </w:p>
        </w:tc>
      </w:tr>
    </w:tbl>
    <w:p w:rsidR="00A67C83" w:rsidRDefault="00A67C83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A67C83">
        <w:rPr>
          <w:rFonts w:asciiTheme="minorHAnsi" w:hAnsiTheme="minorHAnsi"/>
          <w:sz w:val="24"/>
          <w:szCs w:val="24"/>
          <w:u w:val="single"/>
        </w:rPr>
        <w:t>(VII) Associations “A” and “B” Combined Experience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Estimated Age Distribution of Persons Employed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Total Accidents and Industrial Diseases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Rate of Accidents and Industrial Disease per annum per 1,000 Persons Employed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Under 16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6,746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1,833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272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15,313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4,327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283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17,760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4,135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34,701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6,361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183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26,289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4,979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189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21,849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3,819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175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color w:val="000000"/>
                <w:sz w:val="24"/>
                <w:szCs w:val="24"/>
              </w:rPr>
              <w:t>55 &amp; Over</w:t>
            </w: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17,343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2,284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</w:tr>
      <w:tr w:rsidR="007B546A" w:rsidRPr="00A67C83">
        <w:tc>
          <w:tcPr>
            <w:tcW w:w="3543" w:type="dxa"/>
            <w:shd w:val="clear" w:color="auto" w:fill="auto"/>
          </w:tcPr>
          <w:p w:rsidR="007B546A" w:rsidRPr="00A67C83" w:rsidRDefault="007B546A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140,001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27,738</w:t>
            </w:r>
          </w:p>
        </w:tc>
        <w:tc>
          <w:tcPr>
            <w:tcW w:w="3544" w:type="dxa"/>
            <w:shd w:val="clear" w:color="auto" w:fill="auto"/>
          </w:tcPr>
          <w:p w:rsidR="007B546A" w:rsidRPr="00A67C83" w:rsidRDefault="000D1042" w:rsidP="00A6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7C83">
              <w:rPr>
                <w:rFonts w:asciiTheme="minorHAnsi" w:hAnsiTheme="minorHAnsi"/>
                <w:sz w:val="24"/>
                <w:szCs w:val="24"/>
              </w:rPr>
              <w:t>198</w:t>
            </w:r>
          </w:p>
        </w:tc>
      </w:tr>
    </w:tbl>
    <w:p w:rsidR="007B546A" w:rsidRPr="00A67C83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546A" w:rsidRPr="00A67C83" w:rsidRDefault="000D1042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67C83">
        <w:rPr>
          <w:rFonts w:asciiTheme="minorHAnsi" w:hAnsiTheme="minorHAnsi"/>
          <w:sz w:val="24"/>
          <w:szCs w:val="24"/>
        </w:rPr>
        <w:t>[There is a note made that industrial diseases relates almost entirely to cases of Miners’ Nystagmus]</w:t>
      </w:r>
    </w:p>
    <w:p w:rsidR="007B546A" w:rsidRDefault="007B546A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67C83" w:rsidRPr="00A67C83" w:rsidRDefault="00A67C83" w:rsidP="00A6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Source: </w:t>
      </w:r>
      <w:r w:rsidR="005B7F1A">
        <w:rPr>
          <w:rFonts w:asciiTheme="minorHAnsi" w:hAnsiTheme="minorHAnsi"/>
          <w:sz w:val="24"/>
          <w:szCs w:val="24"/>
        </w:rPr>
        <w:t xml:space="preserve">Durham County Record Office, </w:t>
      </w:r>
      <w:r w:rsidR="005B7F1A" w:rsidRPr="005B7F1A">
        <w:rPr>
          <w:rFonts w:asciiTheme="minorHAnsi" w:hAnsiTheme="minorHAnsi"/>
          <w:sz w:val="24"/>
          <w:szCs w:val="24"/>
        </w:rPr>
        <w:t>Durham Coal Owners' Mutual Protection Association</w:t>
      </w:r>
      <w:r w:rsidR="005B7F1A">
        <w:rPr>
          <w:rFonts w:asciiTheme="minorHAnsi" w:hAnsiTheme="minorHAnsi"/>
          <w:sz w:val="24"/>
          <w:szCs w:val="24"/>
        </w:rPr>
        <w:t xml:space="preserve">, D/DCOMPA 221, </w:t>
      </w:r>
      <w:r w:rsidRPr="00A67C83">
        <w:rPr>
          <w:rFonts w:asciiTheme="minorHAnsi" w:hAnsiTheme="minorHAnsi"/>
          <w:sz w:val="24"/>
          <w:szCs w:val="24"/>
        </w:rPr>
        <w:t xml:space="preserve">Correspondence with </w:t>
      </w:r>
      <w:proofErr w:type="spellStart"/>
      <w:r w:rsidRPr="00A67C83">
        <w:rPr>
          <w:rFonts w:asciiTheme="minorHAnsi" w:hAnsiTheme="minorHAnsi"/>
          <w:sz w:val="24"/>
          <w:szCs w:val="24"/>
        </w:rPr>
        <w:t>Dr.</w:t>
      </w:r>
      <w:proofErr w:type="spellEnd"/>
      <w:r w:rsidRPr="00A67C83">
        <w:rPr>
          <w:rFonts w:asciiTheme="minorHAnsi" w:hAnsiTheme="minorHAnsi"/>
          <w:sz w:val="24"/>
          <w:szCs w:val="24"/>
        </w:rPr>
        <w:t xml:space="preserve"> J</w:t>
      </w:r>
      <w:r w:rsidR="005B7F1A">
        <w:rPr>
          <w:rFonts w:asciiTheme="minorHAnsi" w:hAnsiTheme="minorHAnsi"/>
          <w:sz w:val="24"/>
          <w:szCs w:val="24"/>
        </w:rPr>
        <w:t>uan Hoorn, 17 October to</w:t>
      </w:r>
      <w:r w:rsidRPr="00A67C83">
        <w:rPr>
          <w:rFonts w:asciiTheme="minorHAnsi" w:hAnsiTheme="minorHAnsi"/>
          <w:sz w:val="24"/>
          <w:szCs w:val="24"/>
        </w:rPr>
        <w:t xml:space="preserve"> 26 November 1938.</w:t>
      </w:r>
    </w:p>
    <w:sectPr w:rsidR="00A67C83" w:rsidRPr="00A67C83">
      <w:headerReference w:type="default" r:id="rId6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FD" w:rsidRDefault="00487CFD" w:rsidP="00AE229E">
      <w:pPr>
        <w:spacing w:after="0" w:line="240" w:lineRule="auto"/>
      </w:pPr>
      <w:r>
        <w:separator/>
      </w:r>
    </w:p>
  </w:endnote>
  <w:endnote w:type="continuationSeparator" w:id="0">
    <w:p w:rsidR="00487CFD" w:rsidRDefault="00487CFD" w:rsidP="00AE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FD" w:rsidRDefault="00487CFD" w:rsidP="00AE229E">
      <w:pPr>
        <w:spacing w:after="0" w:line="240" w:lineRule="auto"/>
      </w:pPr>
      <w:r>
        <w:separator/>
      </w:r>
    </w:p>
  </w:footnote>
  <w:footnote w:type="continuationSeparator" w:id="0">
    <w:p w:rsidR="00487CFD" w:rsidRDefault="00487CFD" w:rsidP="00AE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9E" w:rsidRDefault="00AE229E" w:rsidP="00AE229E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AE229E" w:rsidRDefault="00AE229E" w:rsidP="00AE229E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AE229E" w:rsidRDefault="00AE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6A"/>
    <w:rsid w:val="000451B6"/>
    <w:rsid w:val="000D1042"/>
    <w:rsid w:val="001F7EBE"/>
    <w:rsid w:val="00357A7B"/>
    <w:rsid w:val="00487CFD"/>
    <w:rsid w:val="005B7F1A"/>
    <w:rsid w:val="00633EDA"/>
    <w:rsid w:val="007B010B"/>
    <w:rsid w:val="007B546A"/>
    <w:rsid w:val="00A67C83"/>
    <w:rsid w:val="00AE229E"/>
    <w:rsid w:val="00B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AE384-42AD-4657-854A-781E50F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AE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9E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AE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229E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2016-09-01T11:11:00Z</dcterms:created>
  <dcterms:modified xsi:type="dcterms:W3CDTF">2016-11-09T11:00:00Z</dcterms:modified>
</cp:coreProperties>
</file>